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布展项目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  <w:lang w:val="en-US" w:eastAsia="zh-CN"/>
        </w:rPr>
        <w:t>设计制作采购</w:t>
      </w:r>
      <w:r>
        <w:rPr>
          <w:rFonts w:hint="eastAsia" w:ascii="宋体" w:hAnsi="宋体" w:eastAsia="宋体" w:cs="宋体"/>
          <w:color w:val="000000"/>
          <w:spacing w:val="20"/>
          <w:sz w:val="24"/>
          <w:szCs w:val="24"/>
        </w:rPr>
        <w:t>清单表</w:t>
      </w:r>
    </w:p>
    <w:tbl>
      <w:tblPr>
        <w:tblStyle w:val="2"/>
        <w:tblW w:w="9709" w:type="dxa"/>
        <w:tblInd w:w="-2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2776"/>
        <w:gridCol w:w="2614"/>
        <w:gridCol w:w="825"/>
        <w:gridCol w:w="26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尺寸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斜坡门头裄架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8宽x4高x2厚x4面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裄架18天使用期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斜坡氛围通道裄架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8宽x3高x15长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裄架18天使用期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斜坡门头及通道包围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8宽x4高x2厚x4面+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8宽x3高x15长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kt板裱户外写真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门头字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1.5x5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立体字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井下探幽拱门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5mx3m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钢结构+异性+喷漆+立体字+造型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一家三口矿工设计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1.75m（爸爸）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1.6m（妈妈）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1.2m（孩子）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KT版合影造型1处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坐在椅子上的矿宝娃娃设计制作安装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1m高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塑钢立体造型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井下探幽门口标牌制作安装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加厚亚克力喷印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立式停车购票告知裄架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1m高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公园两个入口及停车场摆放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屋子原底漆处理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21.5宽x3高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铲掉底层，找平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屋子刷户外油漆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21.5宽x3高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刷灰色户外漆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站立拿相框娃娃设计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1.3m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塑钢立体造型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井下探幽数码牌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用于游客了解米数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井下探幽底部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毛主席手中石头布展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6mx3m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钢结构背景+木板+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高清画面+地台+地毯+射灯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锅底座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7.5x7.5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木工现场做底座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巨型观赏锅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直径6米，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高0.75米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铁皮做锅，有复古感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舞台主背景墙裄架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24宽x5高x2面除去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空挡不分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搭设裄架，18天使用期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舞台主背景墙设计、喷绘、安装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24.4x5=122m²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主背景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舞台主电源连接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及配电箱1个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用线长度285m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连接主线，埋地，配电箱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地毯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25宽x25.36长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用途广场及小桥上铺设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大灯笼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按实际用量计算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竖灯笼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按实际用量计算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小灯笼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按实际用量计算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蜂窝组装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蜂窝内外画面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2m²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公园现有户外宣传牌安装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-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矿标不干胶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1x3cm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代金券1元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13X6cm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两面印刷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代金券2元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13X6cm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两面印刷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代金券5元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13X6cm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两面印刷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迷宫游乐门票10元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15X6cm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10000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两面印刷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井下探幽岔路口立式牌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1个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户外宣传牌画面更换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1.4mx1.2m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户外宣传牌画面更换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2.4mx2.4m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设计制作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2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井下探幽小心地滑立式牌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若干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设计制作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contextualSpacing/>
        <w:jc w:val="left"/>
        <w:rPr>
          <w:rFonts w:hint="eastAsia" w:ascii="宋体" w:hAnsi="宋体" w:eastAsia="宋体" w:cs="宋体"/>
          <w:color w:val="000000"/>
          <w:spacing w:val="2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62C0E"/>
    <w:rsid w:val="29D6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2020-01-10T12:15:00Z</dcterms:created>
  <dc:creator>user</dc:creator>
  <cp:lastModifiedBy>user</cp:lastModifiedBy>
  <dcterms:modified xsi:type="dcterms:W3CDTF">2020-01-10T12:15:44Z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